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30" w:rsidRDefault="00C37EDA" w:rsidP="00EB0C30">
      <w:pPr>
        <w:spacing w:after="0" w:line="360" w:lineRule="auto"/>
        <w:ind w:left="360"/>
        <w:jc w:val="center"/>
        <w:rPr>
          <w:rFonts w:ascii="Palatino Linotype" w:eastAsia="Calibri" w:hAnsi="Palatino Linotype" w:cs="Times New Roman"/>
          <w:b/>
          <w:sz w:val="24"/>
        </w:rPr>
      </w:pPr>
      <w:r w:rsidRPr="00C37EDA">
        <w:rPr>
          <w:rFonts w:ascii="Palatino Linotype" w:eastAsia="Calibri" w:hAnsi="Palatino Linotype" w:cs="Times New Roman"/>
          <w:b/>
          <w:sz w:val="24"/>
        </w:rPr>
        <w:t>Veľká Morava</w:t>
      </w:r>
    </w:p>
    <w:p w:rsidR="00C37EDA" w:rsidRPr="00C37EDA" w:rsidRDefault="00C37EDA" w:rsidP="00EB0C30">
      <w:pPr>
        <w:spacing w:after="0" w:line="360" w:lineRule="auto"/>
        <w:ind w:left="360"/>
        <w:jc w:val="center"/>
        <w:rPr>
          <w:rFonts w:ascii="Palatino Linotype" w:eastAsia="Calibri" w:hAnsi="Palatino Linotype" w:cs="Times New Roman"/>
          <w:b/>
          <w:sz w:val="24"/>
        </w:rPr>
      </w:pPr>
    </w:p>
    <w:p w:rsidR="00EB0C30" w:rsidRPr="00EB0C30" w:rsidRDefault="00EB0C30" w:rsidP="00EB0C3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Palatino Linotype" w:eastAsia="Calibri" w:hAnsi="Palatino Linotype" w:cs="Times New Roman"/>
          <w:b/>
          <w:sz w:val="24"/>
        </w:rPr>
      </w:pPr>
      <w:r w:rsidRPr="00EB0C30">
        <w:rPr>
          <w:rFonts w:ascii="Palatino Linotype" w:eastAsia="Calibri" w:hAnsi="Palatino Linotype" w:cs="Times New Roman"/>
          <w:b/>
          <w:sz w:val="24"/>
        </w:rPr>
        <w:t xml:space="preserve">Doplň text týkajúci sa Veľkej Moravy. Viac slov je správnym riešením. 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 xml:space="preserve">Na čele moravského štátu stál panovník, označovaný -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knęz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. V latinských prameňoch sa používali termíny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dux</w:t>
      </w:r>
      <w:proofErr w:type="spellEnd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 xml:space="preserve">,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princeps</w:t>
      </w:r>
      <w:proofErr w:type="spellEnd"/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 a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rex</w:t>
      </w:r>
      <w:proofErr w:type="spellEnd"/>
      <w:r w:rsidRPr="00EB0C30">
        <w:rPr>
          <w:rFonts w:ascii="Palatino Linotype" w:eastAsia="Calibri" w:hAnsi="Palatino Linotype" w:cs="Times New Roman"/>
          <w:color w:val="FF0000"/>
          <w:sz w:val="24"/>
        </w:rPr>
        <w:t>.</w:t>
      </w:r>
      <w:r w:rsidRPr="00EB0C30">
        <w:rPr>
          <w:rFonts w:ascii="Palatino Linotype" w:eastAsia="Calibri" w:hAnsi="Palatino Linotype" w:cs="Times New Roman"/>
          <w:sz w:val="24"/>
        </w:rPr>
        <w:t xml:space="preserve"> Ďalšou sociálnou vrstvou boli </w:t>
      </w:r>
      <w:r w:rsidRPr="00EB0C30">
        <w:rPr>
          <w:rFonts w:ascii="Palatino Linotype" w:eastAsia="Calibri" w:hAnsi="Palatino Linotype" w:cs="Times New Roman"/>
          <w:bCs/>
          <w:sz w:val="24"/>
        </w:rPr>
        <w:t>kniežatá</w:t>
      </w:r>
      <w:r w:rsidRPr="00EB0C30">
        <w:rPr>
          <w:rFonts w:ascii="Palatino Linotype" w:eastAsia="Calibri" w:hAnsi="Palatino Linotype" w:cs="Times New Roman"/>
          <w:sz w:val="24"/>
        </w:rPr>
        <w:t xml:space="preserve"> – v latinských prameňoch označované ako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principes</w:t>
      </w:r>
      <w:proofErr w:type="spellEnd"/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. </w:t>
      </w:r>
      <w:r w:rsidRPr="00EB0C30">
        <w:rPr>
          <w:rFonts w:ascii="Palatino Linotype" w:eastAsia="Calibri" w:hAnsi="Palatino Linotype" w:cs="Times New Roman"/>
          <w:sz w:val="24"/>
        </w:rPr>
        <w:t xml:space="preserve">Najpočetnejšou vyššou spoločenskou vrstvou boli </w:t>
      </w:r>
      <w:r w:rsidRPr="00EB0C30">
        <w:rPr>
          <w:rFonts w:ascii="Palatino Linotype" w:eastAsia="Calibri" w:hAnsi="Palatino Linotype" w:cs="Times New Roman"/>
          <w:bCs/>
          <w:sz w:val="24"/>
        </w:rPr>
        <w:t>veľmoži</w:t>
      </w:r>
      <w:r w:rsidRPr="00EB0C30">
        <w:rPr>
          <w:rFonts w:ascii="Palatino Linotype" w:eastAsia="Calibri" w:hAnsi="Palatino Linotype" w:cs="Times New Roman"/>
          <w:b/>
          <w:sz w:val="24"/>
        </w:rPr>
        <w:t>,</w:t>
      </w:r>
      <w:r w:rsidRPr="00EB0C30">
        <w:rPr>
          <w:rFonts w:ascii="Palatino Linotype" w:eastAsia="Calibri" w:hAnsi="Palatino Linotype" w:cs="Times New Roman"/>
          <w:sz w:val="24"/>
        </w:rPr>
        <w:t xml:space="preserve"> ktorých latinské pramene uvádzajú ako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primates</w:t>
      </w:r>
      <w:proofErr w:type="spellEnd"/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 </w:t>
      </w:r>
      <w:r w:rsidRPr="00EB0C30">
        <w:rPr>
          <w:rFonts w:ascii="Palatino Linotype" w:eastAsia="Calibri" w:hAnsi="Palatino Linotype" w:cs="Times New Roman"/>
          <w:sz w:val="24"/>
        </w:rPr>
        <w:t>alebo</w:t>
      </w:r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optimates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. Vo veľkomoravskom štátnom aparáte zastávali funkciu županov a nižších štátnych úradníkov, ktorí boli známi pod označením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kmeti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. Najviac obyvateľov Veľkej Moravy prináležalo k </w:t>
      </w:r>
      <w:r w:rsidRPr="00EB0C30">
        <w:rPr>
          <w:rFonts w:ascii="Palatino Linotype" w:eastAsia="Calibri" w:hAnsi="Palatino Linotype" w:cs="Times New Roman"/>
          <w:b/>
          <w:bCs/>
          <w:sz w:val="24"/>
        </w:rPr>
        <w:t>s</w:t>
      </w:r>
      <w:r w:rsidRPr="00EB0C30">
        <w:rPr>
          <w:rFonts w:ascii="Palatino Linotype" w:eastAsia="Calibri" w:hAnsi="Palatino Linotype" w:cs="Times New Roman"/>
          <w:bCs/>
          <w:sz w:val="24"/>
        </w:rPr>
        <w:t>lobodným</w:t>
      </w:r>
      <w:r w:rsidRPr="00EB0C30">
        <w:rPr>
          <w:rFonts w:ascii="Palatino Linotype" w:eastAsia="Calibri" w:hAnsi="Palatino Linotype" w:cs="Times New Roman"/>
          <w:b/>
          <w:bCs/>
          <w:sz w:val="24"/>
        </w:rPr>
        <w:t xml:space="preserve"> </w:t>
      </w:r>
      <w:r w:rsidRPr="00EB0C30">
        <w:rPr>
          <w:rFonts w:ascii="Palatino Linotype" w:eastAsia="Calibri" w:hAnsi="Palatino Linotype" w:cs="Times New Roman"/>
          <w:bCs/>
          <w:sz w:val="24"/>
        </w:rPr>
        <w:t>ľuďom</w:t>
      </w:r>
      <w:r w:rsidRPr="00EB0C30">
        <w:rPr>
          <w:rFonts w:ascii="Palatino Linotype" w:eastAsia="Calibri" w:hAnsi="Palatino Linotype" w:cs="Times New Roman"/>
          <w:b/>
          <w:sz w:val="24"/>
        </w:rPr>
        <w:t>,</w:t>
      </w:r>
      <w:r w:rsidRPr="00EB0C30">
        <w:rPr>
          <w:rFonts w:ascii="Palatino Linotype" w:eastAsia="Calibri" w:hAnsi="Palatino Linotype" w:cs="Times New Roman"/>
          <w:sz w:val="24"/>
        </w:rPr>
        <w:t xml:space="preserve"> ktorí bývajú v prameňoch nazývaní ako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ljude</w:t>
      </w:r>
      <w:proofErr w:type="spellEnd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 xml:space="preserve">,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populus</w:t>
      </w:r>
      <w:proofErr w:type="spellEnd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 xml:space="preserve">,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liberi</w:t>
      </w:r>
      <w:proofErr w:type="spellEnd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 xml:space="preserve">,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homines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. Boli to roľníci, remeselníci, domáci kupci a bojovníci. Najspodnejšia sociálna vrstva boli </w:t>
      </w:r>
      <w:r w:rsidRPr="00EB0C30">
        <w:rPr>
          <w:rFonts w:ascii="Palatino Linotype" w:eastAsia="Calibri" w:hAnsi="Palatino Linotype" w:cs="Times New Roman"/>
          <w:bCs/>
          <w:sz w:val="24"/>
        </w:rPr>
        <w:t>otroci</w:t>
      </w:r>
      <w:r w:rsidRPr="00EB0C30">
        <w:rPr>
          <w:rFonts w:ascii="Palatino Linotype" w:eastAsia="Calibri" w:hAnsi="Palatino Linotype" w:cs="Times New Roman"/>
          <w:sz w:val="24"/>
        </w:rPr>
        <w:t xml:space="preserve"> – </w:t>
      </w:r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servus, rab</w:t>
      </w:r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, </w:t>
      </w:r>
      <w:r w:rsidRPr="00EB0C30">
        <w:rPr>
          <w:rFonts w:ascii="Palatino Linotype" w:eastAsia="Calibri" w:hAnsi="Palatino Linotype" w:cs="Times New Roman"/>
          <w:sz w:val="24"/>
        </w:rPr>
        <w:t xml:space="preserve">kde možno zaradiť dlžníkov, vojenských zajatcov a možno aj zločincov. </w:t>
      </w:r>
    </w:p>
    <w:p w:rsid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 xml:space="preserve">Chýbajúce slová: </w:t>
      </w:r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 xml:space="preserve"> </w:t>
      </w:r>
      <w:proofErr w:type="spellStart"/>
      <w:r w:rsidRPr="00C37EDA">
        <w:rPr>
          <w:rFonts w:ascii="Palatino Linotype" w:eastAsia="Calibri" w:hAnsi="Palatino Linotype" w:cs="Times New Roman"/>
          <w:iCs/>
          <w:color w:val="FF0000"/>
          <w:sz w:val="24"/>
        </w:rPr>
        <w:t>knęz</w:t>
      </w:r>
      <w:proofErr w:type="spellEnd"/>
      <w:r w:rsidR="00C37EDA">
        <w:rPr>
          <w:rFonts w:ascii="Palatino Linotype" w:eastAsia="Calibri" w:hAnsi="Palatino Linotype" w:cs="Times New Roman"/>
          <w:color w:val="FF0000"/>
          <w:sz w:val="24"/>
        </w:rPr>
        <w:t xml:space="preserve">, </w:t>
      </w:r>
      <w:proofErr w:type="spellStart"/>
      <w:r w:rsidR="00C37EDA">
        <w:rPr>
          <w:rFonts w:ascii="Palatino Linotype" w:eastAsia="Calibri" w:hAnsi="Palatino Linotype" w:cs="Times New Roman"/>
          <w:color w:val="FF0000"/>
          <w:sz w:val="24"/>
        </w:rPr>
        <w:t>dux</w:t>
      </w:r>
      <w:proofErr w:type="spellEnd"/>
      <w:r w:rsidR="00C37EDA">
        <w:rPr>
          <w:rFonts w:ascii="Palatino Linotype" w:eastAsia="Calibri" w:hAnsi="Palatino Linotype" w:cs="Times New Roman"/>
          <w:color w:val="FF0000"/>
          <w:sz w:val="24"/>
        </w:rPr>
        <w:t xml:space="preserve">, </w:t>
      </w:r>
      <w:proofErr w:type="spellStart"/>
      <w:r w:rsidR="00C37EDA">
        <w:rPr>
          <w:rFonts w:ascii="Palatino Linotype" w:eastAsia="Calibri" w:hAnsi="Palatino Linotype" w:cs="Times New Roman"/>
          <w:color w:val="FF0000"/>
          <w:sz w:val="24"/>
        </w:rPr>
        <w:t>princeps</w:t>
      </w:r>
      <w:proofErr w:type="spellEnd"/>
      <w:r w:rsidR="00C37EDA">
        <w:rPr>
          <w:rFonts w:ascii="Palatino Linotype" w:eastAsia="Calibri" w:hAnsi="Palatino Linotype" w:cs="Times New Roman"/>
          <w:color w:val="FF0000"/>
          <w:sz w:val="24"/>
        </w:rPr>
        <w:t xml:space="preserve"> </w:t>
      </w:r>
      <w:proofErr w:type="spellStart"/>
      <w:r w:rsidR="00C37EDA">
        <w:rPr>
          <w:rFonts w:ascii="Palatino Linotype" w:eastAsia="Calibri" w:hAnsi="Palatino Linotype" w:cs="Times New Roman"/>
          <w:color w:val="FF0000"/>
          <w:sz w:val="24"/>
        </w:rPr>
        <w:t>rex</w:t>
      </w:r>
      <w:proofErr w:type="spellEnd"/>
      <w:r w:rsidRPr="00EB0C30">
        <w:rPr>
          <w:rFonts w:ascii="Palatino Linotype" w:eastAsia="Calibri" w:hAnsi="Palatino Linotype" w:cs="Times New Roman"/>
          <w:color w:val="FF0000"/>
          <w:sz w:val="24"/>
        </w:rPr>
        <w:t>,</w:t>
      </w:r>
      <w:r w:rsidRPr="00EB0C30">
        <w:rPr>
          <w:rFonts w:ascii="Palatino Linotype" w:eastAsia="Calibri" w:hAnsi="Palatino Linotype" w:cs="Times New Roman"/>
          <w:sz w:val="24"/>
        </w:rPr>
        <w:t xml:space="preserve"> </w:t>
      </w:r>
      <w:proofErr w:type="spellStart"/>
      <w:r w:rsidRPr="00EB0C30">
        <w:rPr>
          <w:rFonts w:ascii="Palatino Linotype" w:eastAsia="Calibri" w:hAnsi="Palatino Linotype" w:cs="Times New Roman"/>
          <w:color w:val="FF0000"/>
          <w:sz w:val="24"/>
        </w:rPr>
        <w:t>principes</w:t>
      </w:r>
      <w:proofErr w:type="spellEnd"/>
      <w:r w:rsidR="00C37EDA">
        <w:rPr>
          <w:rFonts w:ascii="Palatino Linotype" w:eastAsia="Calibri" w:hAnsi="Palatino Linotype" w:cs="Times New Roman"/>
          <w:color w:val="FF0000"/>
          <w:sz w:val="24"/>
        </w:rPr>
        <w:t>,</w:t>
      </w:r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 </w:t>
      </w:r>
      <w:proofErr w:type="spellStart"/>
      <w:r w:rsidRPr="00EB0C30">
        <w:rPr>
          <w:rFonts w:ascii="Palatino Linotype" w:eastAsia="Calibri" w:hAnsi="Palatino Linotype" w:cs="Times New Roman"/>
          <w:color w:val="FF0000"/>
          <w:sz w:val="24"/>
        </w:rPr>
        <w:t>primates</w:t>
      </w:r>
      <w:proofErr w:type="spellEnd"/>
      <w:r w:rsidR="00C37EDA">
        <w:rPr>
          <w:rFonts w:ascii="Palatino Linotype" w:eastAsia="Calibri" w:hAnsi="Palatino Linotype" w:cs="Times New Roman"/>
          <w:color w:val="FF0000"/>
          <w:sz w:val="24"/>
        </w:rPr>
        <w:t>,</w:t>
      </w:r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 </w:t>
      </w:r>
      <w:proofErr w:type="spellStart"/>
      <w:r w:rsidRPr="00EB0C30">
        <w:rPr>
          <w:rFonts w:ascii="Palatino Linotype" w:eastAsia="Calibri" w:hAnsi="Palatino Linotype" w:cs="Times New Roman"/>
          <w:color w:val="FF0000"/>
          <w:sz w:val="24"/>
        </w:rPr>
        <w:t>optimates</w:t>
      </w:r>
      <w:proofErr w:type="spellEnd"/>
      <w:r w:rsidRPr="00EB0C30">
        <w:rPr>
          <w:rFonts w:ascii="Palatino Linotype" w:eastAsia="Calibri" w:hAnsi="Palatino Linotype" w:cs="Times New Roman"/>
          <w:color w:val="FF0000"/>
          <w:sz w:val="24"/>
        </w:rPr>
        <w:t>,</w:t>
      </w:r>
      <w:r w:rsidRPr="00EB0C30">
        <w:rPr>
          <w:rFonts w:ascii="Palatino Linotype" w:eastAsia="Calibri" w:hAnsi="Palatino Linotype" w:cs="Times New Roman"/>
          <w:sz w:val="24"/>
        </w:rPr>
        <w:t xml:space="preserve"> </w:t>
      </w:r>
      <w:proofErr w:type="spellStart"/>
      <w:r w:rsidR="00C37EDA">
        <w:rPr>
          <w:rFonts w:ascii="Palatino Linotype" w:eastAsia="Calibri" w:hAnsi="Palatino Linotype" w:cs="Times New Roman"/>
          <w:color w:val="FF0000"/>
          <w:sz w:val="24"/>
        </w:rPr>
        <w:t>kmeti</w:t>
      </w:r>
      <w:proofErr w:type="spellEnd"/>
      <w:r w:rsidRPr="00EB0C30">
        <w:rPr>
          <w:rFonts w:ascii="Palatino Linotype" w:eastAsia="Calibri" w:hAnsi="Palatino Linotype" w:cs="Times New Roman"/>
          <w:color w:val="FF0000"/>
          <w:sz w:val="24"/>
        </w:rPr>
        <w:t>,</w:t>
      </w:r>
      <w:r w:rsidRPr="00EB0C30">
        <w:rPr>
          <w:rFonts w:ascii="Palatino Linotype" w:eastAsia="Calibri" w:hAnsi="Palatino Linotype" w:cs="Times New Roman"/>
          <w:sz w:val="24"/>
        </w:rPr>
        <w:t xml:space="preserve"> </w:t>
      </w:r>
      <w:proofErr w:type="spellStart"/>
      <w:r w:rsidRPr="00EB0C30">
        <w:rPr>
          <w:rFonts w:ascii="Palatino Linotype" w:eastAsia="Calibri" w:hAnsi="Palatino Linotype" w:cs="Times New Roman"/>
          <w:color w:val="FF0000"/>
          <w:sz w:val="24"/>
        </w:rPr>
        <w:t>ljude</w:t>
      </w:r>
      <w:proofErr w:type="spellEnd"/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, </w:t>
      </w:r>
      <w:proofErr w:type="spellStart"/>
      <w:r w:rsidRPr="00EB0C30">
        <w:rPr>
          <w:rFonts w:ascii="Palatino Linotype" w:eastAsia="Calibri" w:hAnsi="Palatino Linotype" w:cs="Times New Roman"/>
          <w:color w:val="FF0000"/>
          <w:sz w:val="24"/>
        </w:rPr>
        <w:t>populus</w:t>
      </w:r>
      <w:proofErr w:type="spellEnd"/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, </w:t>
      </w:r>
      <w:proofErr w:type="spellStart"/>
      <w:r w:rsidRPr="00EB0C30">
        <w:rPr>
          <w:rFonts w:ascii="Palatino Linotype" w:eastAsia="Calibri" w:hAnsi="Palatino Linotype" w:cs="Times New Roman"/>
          <w:color w:val="FF0000"/>
          <w:sz w:val="24"/>
        </w:rPr>
        <w:t>liberi</w:t>
      </w:r>
      <w:proofErr w:type="spellEnd"/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, </w:t>
      </w:r>
      <w:proofErr w:type="spellStart"/>
      <w:r w:rsidRPr="00EB0C30">
        <w:rPr>
          <w:rFonts w:ascii="Palatino Linotype" w:eastAsia="Calibri" w:hAnsi="Palatino Linotype" w:cs="Times New Roman"/>
          <w:color w:val="FF0000"/>
          <w:sz w:val="24"/>
        </w:rPr>
        <w:t>homines</w:t>
      </w:r>
      <w:proofErr w:type="spellEnd"/>
      <w:r w:rsidRPr="00EB0C30">
        <w:rPr>
          <w:rFonts w:ascii="Palatino Linotype" w:eastAsia="Calibri" w:hAnsi="Palatino Linotype" w:cs="Times New Roman"/>
          <w:color w:val="FF0000"/>
          <w:sz w:val="24"/>
        </w:rPr>
        <w:t>,</w:t>
      </w:r>
      <w:r w:rsidRPr="00EB0C30">
        <w:rPr>
          <w:rFonts w:ascii="Palatino Linotype" w:eastAsia="Calibri" w:hAnsi="Palatino Linotype" w:cs="Times New Roman"/>
          <w:sz w:val="24"/>
        </w:rPr>
        <w:t xml:space="preserve"> </w:t>
      </w:r>
      <w:r w:rsidRPr="00EB0C30">
        <w:rPr>
          <w:rFonts w:ascii="Palatino Linotype" w:eastAsia="Calibri" w:hAnsi="Palatino Linotype" w:cs="Times New Roman"/>
          <w:color w:val="FF0000"/>
          <w:sz w:val="24"/>
        </w:rPr>
        <w:t>servus, rab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</w:p>
    <w:p w:rsidR="00EB0C30" w:rsidRPr="00EB0C30" w:rsidRDefault="00EB0C30" w:rsidP="00EB0C3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Palatino Linotype" w:eastAsia="Calibri" w:hAnsi="Palatino Linotype" w:cs="Times New Roman"/>
          <w:b/>
          <w:sz w:val="24"/>
        </w:rPr>
      </w:pPr>
      <w:r w:rsidRPr="00EB0C30">
        <w:rPr>
          <w:rFonts w:ascii="Palatino Linotype" w:eastAsia="Calibri" w:hAnsi="Palatino Linotype" w:cs="Times New Roman"/>
          <w:b/>
          <w:sz w:val="24"/>
        </w:rPr>
        <w:t>Vyber pravdivé tvrdenia.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 xml:space="preserve">Z diela </w:t>
      </w:r>
      <w:r w:rsidRPr="00EB0C30">
        <w:rPr>
          <w:rFonts w:ascii="Palatino Linotype" w:eastAsia="Calibri" w:hAnsi="Palatino Linotype" w:cs="Times New Roman"/>
          <w:i/>
          <w:sz w:val="24"/>
        </w:rPr>
        <w:t>O obrátení Bavorov a Korutáncov</w:t>
      </w:r>
      <w:r w:rsidRPr="00EB0C30">
        <w:rPr>
          <w:rFonts w:ascii="Palatino Linotype" w:eastAsia="Calibri" w:hAnsi="Palatino Linotype" w:cs="Times New Roman"/>
          <w:sz w:val="24"/>
        </w:rPr>
        <w:t xml:space="preserve"> </w:t>
      </w:r>
      <w:r w:rsidRPr="00EB0C30">
        <w:rPr>
          <w:rFonts w:ascii="Palatino Linotype" w:eastAsia="Calibri" w:hAnsi="Palatino Linotype" w:cs="Times New Roman"/>
          <w:i/>
          <w:sz w:val="24"/>
        </w:rPr>
        <w:t>na vieru</w:t>
      </w:r>
      <w:r w:rsidRPr="00EB0C30">
        <w:rPr>
          <w:rFonts w:ascii="Palatino Linotype" w:eastAsia="Calibri" w:hAnsi="Palatino Linotype" w:cs="Times New Roman"/>
          <w:sz w:val="24"/>
        </w:rPr>
        <w:t xml:space="preserve"> sa dozvedáme, že Mojmír I. vyhnal Pribinu cez Dunaj k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Ratbodovi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 (832/833 – 854), správcovi Západnej (</w:t>
      </w:r>
      <w:r w:rsidRPr="00EB0C30">
        <w:rPr>
          <w:rFonts w:ascii="Palatino Linotype" w:eastAsia="Calibri" w:hAnsi="Palatino Linotype" w:cs="Times New Roman"/>
          <w:color w:val="FF0000"/>
          <w:sz w:val="24"/>
        </w:rPr>
        <w:t>správne Východnej</w:t>
      </w:r>
      <w:r w:rsidRPr="00EB0C30">
        <w:rPr>
          <w:rFonts w:ascii="Palatino Linotype" w:eastAsia="Calibri" w:hAnsi="Palatino Linotype" w:cs="Times New Roman"/>
          <w:sz w:val="24"/>
        </w:rPr>
        <w:t xml:space="preserve">) marky Franskej ríše. </w:t>
      </w:r>
      <w:r>
        <w:rPr>
          <w:rFonts w:ascii="Palatino Linotype" w:eastAsia="Calibri" w:hAnsi="Palatino Linotype" w:cs="Times New Roman"/>
          <w:sz w:val="24"/>
        </w:rPr>
        <w:t xml:space="preserve"> </w:t>
      </w:r>
      <w:r w:rsidRPr="00EB0C30">
        <w:rPr>
          <w:rFonts w:ascii="Palatino Linotype" w:eastAsia="Calibri" w:hAnsi="Palatino Linotype" w:cs="Times New Roman"/>
          <w:sz w:val="24"/>
        </w:rPr>
        <w:t xml:space="preserve">Konštantínovi sa podarilo vytvoriť písmo </w:t>
      </w:r>
      <w:r w:rsidRPr="00EB0C30">
        <w:rPr>
          <w:rFonts w:ascii="Palatino Linotype" w:eastAsia="Calibri" w:hAnsi="Palatino Linotype" w:cs="Times New Roman"/>
          <w:bCs/>
          <w:sz w:val="24"/>
        </w:rPr>
        <w:t>hlaholiku</w:t>
      </w:r>
      <w:r w:rsidRPr="00EB0C30">
        <w:rPr>
          <w:rFonts w:ascii="Palatino Linotype" w:eastAsia="Calibri" w:hAnsi="Palatino Linotype" w:cs="Times New Roman"/>
          <w:sz w:val="24"/>
        </w:rPr>
        <w:t>, pomocou ktorej spolu s bratom zapisovali preklady liturgických kníh do slovenského jazyka</w:t>
      </w:r>
      <w:r w:rsidR="00C37EDA">
        <w:rPr>
          <w:rFonts w:ascii="Palatino Linotype" w:eastAsia="Calibri" w:hAnsi="Palatino Linotype" w:cs="Times New Roman"/>
          <w:sz w:val="24"/>
        </w:rPr>
        <w:t xml:space="preserve"> </w:t>
      </w:r>
      <w:r w:rsidRPr="00EB0C30">
        <w:rPr>
          <w:rFonts w:ascii="Palatino Linotype" w:eastAsia="Calibri" w:hAnsi="Palatino Linotype" w:cs="Times New Roman"/>
          <w:sz w:val="24"/>
        </w:rPr>
        <w:t>(</w:t>
      </w:r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správne </w:t>
      </w:r>
      <w:r w:rsidRPr="00C37EDA">
        <w:rPr>
          <w:rFonts w:ascii="Palatino Linotype" w:eastAsia="Calibri" w:hAnsi="Palatino Linotype" w:cs="Times New Roman"/>
          <w:i/>
          <w:color w:val="FF0000"/>
          <w:sz w:val="24"/>
        </w:rPr>
        <w:t>slovanského jazyka</w:t>
      </w:r>
      <w:r w:rsidRPr="00EB0C30">
        <w:rPr>
          <w:rFonts w:ascii="Palatino Linotype" w:eastAsia="Calibri" w:hAnsi="Palatino Linotype" w:cs="Times New Roman"/>
          <w:sz w:val="24"/>
        </w:rPr>
        <w:t>). Metod (</w:t>
      </w:r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správne </w:t>
      </w:r>
      <w:r w:rsidRPr="00C37EDA">
        <w:rPr>
          <w:rFonts w:ascii="Palatino Linotype" w:eastAsia="Calibri" w:hAnsi="Palatino Linotype" w:cs="Times New Roman"/>
          <w:i/>
          <w:color w:val="FF0000"/>
          <w:sz w:val="24"/>
        </w:rPr>
        <w:t>Konštantín</w:t>
      </w:r>
      <w:r w:rsidRPr="00EB0C30">
        <w:rPr>
          <w:rFonts w:ascii="Palatino Linotype" w:eastAsia="Calibri" w:hAnsi="Palatino Linotype" w:cs="Times New Roman"/>
          <w:sz w:val="24"/>
        </w:rPr>
        <w:t>) v Ríme vstúpil do kláštora a prijal meno Cyril.</w:t>
      </w:r>
      <w:r>
        <w:rPr>
          <w:rFonts w:ascii="Palatino Linotype" w:eastAsia="Calibri" w:hAnsi="Palatino Linotype" w:cs="Times New Roman"/>
          <w:sz w:val="24"/>
        </w:rPr>
        <w:t xml:space="preserve"> </w:t>
      </w:r>
      <w:r w:rsidRPr="00EB0C30">
        <w:rPr>
          <w:rFonts w:ascii="Palatino Linotype" w:eastAsia="Calibri" w:hAnsi="Palatino Linotype" w:cs="Times New Roman"/>
          <w:sz w:val="24"/>
        </w:rPr>
        <w:t>Nástupcom Svätopluka sa stal jeho syn Svätopluk II. (</w:t>
      </w:r>
      <w:r w:rsidRPr="00EB0C30">
        <w:rPr>
          <w:rFonts w:ascii="Palatino Linotype" w:eastAsia="Calibri" w:hAnsi="Palatino Linotype" w:cs="Times New Roman"/>
          <w:color w:val="FF0000"/>
          <w:sz w:val="24"/>
        </w:rPr>
        <w:t>správne syn Mojmír II.)</w:t>
      </w:r>
      <w:r>
        <w:rPr>
          <w:rFonts w:ascii="Palatino Linotype" w:eastAsia="Calibri" w:hAnsi="Palatino Linotype" w:cs="Times New Roman"/>
          <w:sz w:val="24"/>
        </w:rPr>
        <w:t xml:space="preserve"> </w:t>
      </w:r>
      <w:r w:rsidRPr="00EB0C30">
        <w:rPr>
          <w:rFonts w:ascii="Palatino Linotype" w:eastAsia="Calibri" w:hAnsi="Palatino Linotype" w:cs="Times New Roman"/>
          <w:sz w:val="24"/>
        </w:rPr>
        <w:t xml:space="preserve">Označenie Veľká Morava použil prvýkrát byzantský cisár Konštantín VII.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Porfyrogenet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 vo svojom diele</w:t>
      </w:r>
      <w:r w:rsidRPr="00EB0C30">
        <w:rPr>
          <w:rFonts w:ascii="Palatino Linotype" w:eastAsia="Calibri" w:hAnsi="Palatino Linotype" w:cs="Times New Roman"/>
          <w:i/>
          <w:sz w:val="24"/>
        </w:rPr>
        <w:t xml:space="preserve">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I</w:t>
      </w:r>
      <w:r w:rsidRPr="00EB0C30">
        <w:rPr>
          <w:rFonts w:ascii="Palatino Linotype" w:eastAsia="Calibri" w:hAnsi="Palatino Linotype" w:cs="Times New Roman"/>
          <w:i/>
          <w:iCs/>
          <w:sz w:val="24"/>
        </w:rPr>
        <w:t>mperio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 (</w:t>
      </w:r>
      <w:r w:rsidRPr="00EB0C30">
        <w:rPr>
          <w:rFonts w:ascii="Palatino Linotype" w:eastAsia="Calibri" w:hAnsi="Palatino Linotype" w:cs="Times New Roman"/>
          <w:color w:val="FF0000"/>
          <w:sz w:val="24"/>
        </w:rPr>
        <w:t>správne</w:t>
      </w:r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 xml:space="preserve"> De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administrando</w:t>
      </w:r>
      <w:proofErr w:type="spellEnd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 xml:space="preserve"> </w:t>
      </w:r>
      <w:proofErr w:type="spellStart"/>
      <w:r w:rsidRPr="00EB0C30">
        <w:rPr>
          <w:rFonts w:ascii="Palatino Linotype" w:eastAsia="Calibri" w:hAnsi="Palatino Linotype" w:cs="Times New Roman"/>
          <w:i/>
          <w:iCs/>
          <w:color w:val="FF0000"/>
          <w:sz w:val="24"/>
        </w:rPr>
        <w:t>imperio</w:t>
      </w:r>
      <w:proofErr w:type="spellEnd"/>
      <w:r w:rsidRPr="00EB0C30">
        <w:rPr>
          <w:rFonts w:ascii="Palatino Linotype" w:eastAsia="Calibri" w:hAnsi="Palatino Linotype" w:cs="Times New Roman"/>
          <w:i/>
          <w:iCs/>
          <w:sz w:val="24"/>
        </w:rPr>
        <w:t>),</w:t>
      </w:r>
      <w:r w:rsidRPr="00EB0C30">
        <w:rPr>
          <w:rFonts w:ascii="Palatino Linotype" w:eastAsia="Calibri" w:hAnsi="Palatino Linotype" w:cs="Times New Roman"/>
          <w:sz w:val="24"/>
        </w:rPr>
        <w:t xml:space="preserve">  ktoré vzniklo v polovici 10. storočia.</w:t>
      </w:r>
      <w:r>
        <w:rPr>
          <w:rFonts w:ascii="Palatino Linotype" w:eastAsia="Calibri" w:hAnsi="Palatino Linotype" w:cs="Times New Roman"/>
          <w:sz w:val="24"/>
        </w:rPr>
        <w:t xml:space="preserve"> </w:t>
      </w:r>
      <w:r w:rsidRPr="00EB0C30">
        <w:rPr>
          <w:rFonts w:ascii="Palatino Linotype" w:eastAsia="Calibri" w:hAnsi="Palatino Linotype" w:cs="Times New Roman"/>
          <w:sz w:val="24"/>
        </w:rPr>
        <w:t>Na území Veľkej Moravy sa ťažili viaceré suroviny napríklad zlato</w:t>
      </w:r>
      <w:r>
        <w:rPr>
          <w:rFonts w:ascii="Palatino Linotype" w:eastAsia="Calibri" w:hAnsi="Palatino Linotype" w:cs="Times New Roman"/>
          <w:sz w:val="24"/>
        </w:rPr>
        <w:t xml:space="preserve"> </w:t>
      </w:r>
      <w:r w:rsidRPr="00EB0C30">
        <w:rPr>
          <w:rFonts w:ascii="Palatino Linotype" w:eastAsia="Calibri" w:hAnsi="Palatino Linotype" w:cs="Times New Roman"/>
          <w:sz w:val="24"/>
        </w:rPr>
        <w:t>(</w:t>
      </w:r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správne </w:t>
      </w:r>
      <w:r w:rsidRPr="00C37EDA">
        <w:rPr>
          <w:rFonts w:ascii="Palatino Linotype" w:eastAsia="Calibri" w:hAnsi="Palatino Linotype" w:cs="Times New Roman"/>
          <w:i/>
          <w:color w:val="FF0000"/>
          <w:sz w:val="24"/>
        </w:rPr>
        <w:t>železité rudy, vápenec, meď, cín, olovo, zinok, striebro</w:t>
      </w:r>
      <w:r w:rsidRPr="00EB0C30">
        <w:rPr>
          <w:rFonts w:ascii="Palatino Linotype" w:eastAsia="Calibri" w:hAnsi="Palatino Linotype" w:cs="Times New Roman"/>
          <w:sz w:val="24"/>
        </w:rPr>
        <w:t>). Výroba textilu patrila skôr medzi remeslá, ktoré vykonávali muži (</w:t>
      </w:r>
      <w:r w:rsidRPr="00EB0C30">
        <w:rPr>
          <w:rFonts w:ascii="Palatino Linotype" w:eastAsia="Calibri" w:hAnsi="Palatino Linotype" w:cs="Times New Roman"/>
          <w:color w:val="FF0000"/>
          <w:sz w:val="24"/>
        </w:rPr>
        <w:t xml:space="preserve">správne </w:t>
      </w:r>
      <w:r w:rsidRPr="00C37EDA">
        <w:rPr>
          <w:rFonts w:ascii="Palatino Linotype" w:eastAsia="Calibri" w:hAnsi="Palatino Linotype" w:cs="Times New Roman"/>
          <w:i/>
          <w:color w:val="FF0000"/>
          <w:sz w:val="24"/>
        </w:rPr>
        <w:t>ženy</w:t>
      </w:r>
      <w:r w:rsidRPr="00EB0C30">
        <w:rPr>
          <w:rFonts w:ascii="Palatino Linotype" w:eastAsia="Calibri" w:hAnsi="Palatino Linotype" w:cs="Times New Roman"/>
          <w:sz w:val="24"/>
        </w:rPr>
        <w:t>). O tomto druhu remesla svedčia nálezy praslenov, tkáčskych závaží, nožníc, ihiel a šidiel.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color w:val="FF0000"/>
          <w:sz w:val="24"/>
        </w:rPr>
      </w:pPr>
    </w:p>
    <w:p w:rsidR="00EB0C30" w:rsidRPr="00EB0C30" w:rsidRDefault="00EB0C30" w:rsidP="00EB0C3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Palatino Linotype" w:eastAsia="Calibri" w:hAnsi="Palatino Linotype" w:cs="Times New Roman"/>
          <w:b/>
          <w:sz w:val="24"/>
        </w:rPr>
      </w:pPr>
      <w:r w:rsidRPr="00EB0C30">
        <w:rPr>
          <w:rFonts w:ascii="Palatino Linotype" w:eastAsia="Calibri" w:hAnsi="Palatino Linotype" w:cs="Times New Roman"/>
          <w:b/>
          <w:sz w:val="24"/>
        </w:rPr>
        <w:t>Podľa mapy urči, na území ktorých dnešných štátnych útvarov sa Veľká Morava rozkladala.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b/>
          <w:sz w:val="24"/>
        </w:rPr>
      </w:pPr>
      <w:r w:rsidRPr="00EB0C30">
        <w:rPr>
          <w:rFonts w:ascii="Palatino Linotype" w:eastAsia="Calibri" w:hAnsi="Palatino Linotype" w:cs="Times New Roman"/>
          <w:b/>
          <w:noProof/>
          <w:sz w:val="24"/>
          <w:lang w:eastAsia="sk-SK"/>
        </w:rPr>
        <w:drawing>
          <wp:inline distT="0" distB="0" distL="0" distR="0" wp14:anchorId="232BC2F9" wp14:editId="60E39CCD">
            <wp:extent cx="5760720" cy="4074160"/>
            <wp:effectExtent l="0" t="0" r="0" b="254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Veľká Morava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</w:p>
    <w:p w:rsidR="00EB0C30" w:rsidRPr="00EB0C30" w:rsidRDefault="00EB0C30" w:rsidP="00EB0C3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Palatino Linotype" w:eastAsia="Calibri" w:hAnsi="Palatino Linotype" w:cs="Times New Roman"/>
          <w:b/>
          <w:sz w:val="24"/>
        </w:rPr>
      </w:pPr>
      <w:r w:rsidRPr="00EB0C30">
        <w:rPr>
          <w:rFonts w:ascii="Palatino Linotype" w:eastAsia="Calibri" w:hAnsi="Palatino Linotype" w:cs="Times New Roman"/>
          <w:b/>
          <w:sz w:val="24"/>
        </w:rPr>
        <w:t>Spoj rok a udalosť.  Z uvedených udalostí, tak ako chronologicky nasledovali.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>822 – objavuje sa údaj o Moravanoch (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Marvanorum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,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Maritanorum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) v diele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Annales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regni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Francorum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>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 xml:space="preserve">846 – vojenské ťaženie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východofranského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 panovníka Ľudovíta II. Nemca na Veľkú Moravu.  862 - vyslal k byzantskému cisárovi Michalovi III. (842 – 867) posolstvo so žiadosťou o vyslanie biskupa a učiteľa, ktorý by hlásal pravú kresťanskú vieru v slovanskom jazyku.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lastRenderedPageBreak/>
        <w:t xml:space="preserve">863 – prišla misia na Veľkú Moravu pod vedením  Konštantína (826/827 – 869) a jeho brata Metoda (813/817 – 885), rodákov zo Solúna (dnes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Thessaloniki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 v severnom Grécku).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 xml:space="preserve">868 – pápež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Hadrián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 II. (867 – 872) uznal v roku slávenie liturgie v slovanskom jazyku. Konštantín v Ríme vstúpil do kláštora a prijal meno Cyril.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>870 – Metod , pápežský legát pre slovanské krajiny, aj (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arci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)biskupom pre územie Panónie a Veľkej Moravy bol pri spiatočnej ceste na Veľkú Moravu uväznený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východofranskými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 biskupmi.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 xml:space="preserve">871 –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Karolman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 obvinil Svätopluka z vierolomnosti a uväznil ho.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 xml:space="preserve">874 – na dvorci </w:t>
      </w:r>
      <w:proofErr w:type="spellStart"/>
      <w:r w:rsidRPr="00EB0C30">
        <w:rPr>
          <w:rFonts w:ascii="Palatino Linotype" w:eastAsia="Calibri" w:hAnsi="Palatino Linotype" w:cs="Times New Roman"/>
          <w:sz w:val="24"/>
        </w:rPr>
        <w:t>Forchheim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 xml:space="preserve"> (v dnešnom Bavorsku) bol uzavretý mier medzi Ľudovítom II. Nemcom a Svätoplukom. 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 xml:space="preserve">880 – pápež Ján VIII. vydal  listinu známu pod názvom </w:t>
      </w:r>
      <w:proofErr w:type="spellStart"/>
      <w:r w:rsidRPr="00EB0C30">
        <w:rPr>
          <w:rFonts w:ascii="Palatino Linotype" w:eastAsia="Calibri" w:hAnsi="Palatino Linotype" w:cs="Times New Roman"/>
          <w:b/>
          <w:bCs/>
          <w:sz w:val="24"/>
        </w:rPr>
        <w:t>Industriae</w:t>
      </w:r>
      <w:proofErr w:type="spellEnd"/>
      <w:r w:rsidRPr="00EB0C30">
        <w:rPr>
          <w:rFonts w:ascii="Palatino Linotype" w:eastAsia="Calibri" w:hAnsi="Palatino Linotype" w:cs="Times New Roman"/>
          <w:b/>
          <w:bCs/>
          <w:sz w:val="24"/>
        </w:rPr>
        <w:t xml:space="preserve"> </w:t>
      </w:r>
      <w:proofErr w:type="spellStart"/>
      <w:r w:rsidRPr="00EB0C30">
        <w:rPr>
          <w:rFonts w:ascii="Palatino Linotype" w:eastAsia="Calibri" w:hAnsi="Palatino Linotype" w:cs="Times New Roman"/>
          <w:b/>
          <w:bCs/>
          <w:sz w:val="24"/>
        </w:rPr>
        <w:t>tuae</w:t>
      </w:r>
      <w:proofErr w:type="spellEnd"/>
      <w:r w:rsidRPr="00EB0C30">
        <w:rPr>
          <w:rFonts w:ascii="Palatino Linotype" w:eastAsia="Calibri" w:hAnsi="Palatino Linotype" w:cs="Times New Roman"/>
          <w:sz w:val="24"/>
        </w:rPr>
        <w:t>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>6. apríla 885 – zomrel Metod.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 xml:space="preserve">904 – 906 – vznikla </w:t>
      </w:r>
      <w:proofErr w:type="spellStart"/>
      <w:r w:rsidRPr="00EB0C30">
        <w:rPr>
          <w:rFonts w:ascii="Palatino Linotype" w:eastAsia="Calibri" w:hAnsi="Palatino Linotype" w:cs="Times New Roman"/>
          <w:b/>
          <w:bCs/>
          <w:sz w:val="24"/>
        </w:rPr>
        <w:t>Raffelstettenská</w:t>
      </w:r>
      <w:proofErr w:type="spellEnd"/>
      <w:r w:rsidRPr="00EB0C30">
        <w:rPr>
          <w:rFonts w:ascii="Palatino Linotype" w:eastAsia="Calibri" w:hAnsi="Palatino Linotype" w:cs="Times New Roman"/>
          <w:b/>
          <w:bCs/>
          <w:sz w:val="24"/>
        </w:rPr>
        <w:t xml:space="preserve"> colná tarifa</w:t>
      </w:r>
      <w:r w:rsidRPr="00EB0C30">
        <w:rPr>
          <w:rFonts w:ascii="Palatino Linotype" w:eastAsia="Calibri" w:hAnsi="Palatino Linotype" w:cs="Times New Roman"/>
          <w:sz w:val="24"/>
        </w:rPr>
        <w:t>. Tento dokument podáva obraz o clách a obchode vo východnej časti Bavorska, ale aj v Panónii. Tu sa uvádza i trh Moravanov.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>Okolo roku 899 – Mojmír II. požiadal pápeža Jána IX. (898 – 900) o obnovenie cirkevnej hierarchie na svojom území. Na Moravu prišli arcibiskup Ján a biskupi Benedikt a Daniel, ktorí vysvätili jedného arcibiskupa a troch biskupov.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</w:p>
    <w:p w:rsidR="00EB0C30" w:rsidRPr="00EB0C30" w:rsidRDefault="00EB0C30" w:rsidP="00EB0C3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Palatino Linotype" w:eastAsia="Calibri" w:hAnsi="Palatino Linotype" w:cs="Times New Roman"/>
          <w:b/>
          <w:sz w:val="24"/>
        </w:rPr>
      </w:pPr>
      <w:r w:rsidRPr="00EB0C30">
        <w:rPr>
          <w:rFonts w:ascii="Palatino Linotype" w:eastAsia="Calibri" w:hAnsi="Palatino Linotype" w:cs="Times New Roman"/>
          <w:b/>
          <w:sz w:val="24"/>
        </w:rPr>
        <w:t>K menám kniežat veľkomoravských napíš významné udalosti z ich života.</w:t>
      </w:r>
    </w:p>
    <w:p w:rsidR="00EB0C30" w:rsidRPr="00EB0C30" w:rsidRDefault="00EB0C30" w:rsidP="00EB0C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>Mojmír I.</w:t>
      </w:r>
    </w:p>
    <w:p w:rsidR="00EB0C30" w:rsidRPr="00EB0C30" w:rsidRDefault="00EB0C30" w:rsidP="00EB0C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>Rastislav</w:t>
      </w:r>
    </w:p>
    <w:p w:rsidR="00EB0C30" w:rsidRPr="00EB0C30" w:rsidRDefault="00EB0C30" w:rsidP="00EB0C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>Svätopluk</w:t>
      </w:r>
      <w:r w:rsidR="00C37EDA">
        <w:rPr>
          <w:rFonts w:ascii="Palatino Linotype" w:eastAsia="Calibri" w:hAnsi="Palatino Linotype" w:cs="Times New Roman"/>
          <w:sz w:val="24"/>
        </w:rPr>
        <w:t xml:space="preserve"> I.</w:t>
      </w:r>
      <w:bookmarkStart w:id="0" w:name="_GoBack"/>
      <w:bookmarkEnd w:id="0"/>
    </w:p>
    <w:p w:rsidR="00EB0C30" w:rsidRPr="00EB0C30" w:rsidRDefault="00EB0C30" w:rsidP="00EB0C3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Palatino Linotype" w:eastAsia="Calibri" w:hAnsi="Palatino Linotype" w:cs="Times New Roman"/>
          <w:sz w:val="24"/>
        </w:rPr>
      </w:pPr>
      <w:r w:rsidRPr="00EB0C30">
        <w:rPr>
          <w:rFonts w:ascii="Palatino Linotype" w:eastAsia="Calibri" w:hAnsi="Palatino Linotype" w:cs="Times New Roman"/>
          <w:sz w:val="24"/>
        </w:rPr>
        <w:t>Mojmír II.</w:t>
      </w: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</w:p>
    <w:p w:rsidR="00EB0C30" w:rsidRPr="00EB0C30" w:rsidRDefault="00EB0C30" w:rsidP="00EB0C30">
      <w:pPr>
        <w:spacing w:after="0" w:line="360" w:lineRule="auto"/>
        <w:jc w:val="both"/>
        <w:rPr>
          <w:rFonts w:ascii="Palatino Linotype" w:eastAsia="Calibri" w:hAnsi="Palatino Linotype" w:cs="Times New Roman"/>
          <w:sz w:val="24"/>
        </w:rPr>
      </w:pPr>
    </w:p>
    <w:p w:rsidR="006559C4" w:rsidRPr="00EB0C30" w:rsidRDefault="006559C4" w:rsidP="00EB0C30">
      <w:pPr>
        <w:spacing w:after="0" w:line="360" w:lineRule="auto"/>
        <w:rPr>
          <w:rFonts w:ascii="Palatino Linotype" w:hAnsi="Palatino Linotype"/>
        </w:rPr>
      </w:pPr>
    </w:p>
    <w:sectPr w:rsidR="006559C4" w:rsidRPr="00EB0C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7EDA">
      <w:pPr>
        <w:spacing w:after="0" w:line="240" w:lineRule="auto"/>
      </w:pPr>
      <w:r>
        <w:separator/>
      </w:r>
    </w:p>
  </w:endnote>
  <w:endnote w:type="continuationSeparator" w:id="0">
    <w:p w:rsidR="00000000" w:rsidRDefault="00C3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688663"/>
      <w:docPartObj>
        <w:docPartGallery w:val="Page Numbers (Bottom of Page)"/>
        <w:docPartUnique/>
      </w:docPartObj>
    </w:sdtPr>
    <w:sdtEndPr/>
    <w:sdtContent>
      <w:p w:rsidR="00C81298" w:rsidRDefault="00EB0C30">
        <w:pPr>
          <w:pStyle w:val="Pt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EDA">
          <w:rPr>
            <w:noProof/>
          </w:rPr>
          <w:t>3</w:t>
        </w:r>
        <w:r>
          <w:fldChar w:fldCharType="end"/>
        </w:r>
      </w:p>
    </w:sdtContent>
  </w:sdt>
  <w:p w:rsidR="00C81298" w:rsidRDefault="00C37EDA">
    <w:pPr>
      <w:pStyle w:val="Pt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7EDA">
      <w:pPr>
        <w:spacing w:after="0" w:line="240" w:lineRule="auto"/>
      </w:pPr>
      <w:r>
        <w:separator/>
      </w:r>
    </w:p>
  </w:footnote>
  <w:footnote w:type="continuationSeparator" w:id="0">
    <w:p w:rsidR="00000000" w:rsidRDefault="00C37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BE9"/>
    <w:multiLevelType w:val="hybridMultilevel"/>
    <w:tmpl w:val="26B2ED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A58F1"/>
    <w:multiLevelType w:val="hybridMultilevel"/>
    <w:tmpl w:val="5FC0B0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77"/>
    <w:rsid w:val="006559C4"/>
    <w:rsid w:val="00C37EDA"/>
    <w:rsid w:val="00EB0C30"/>
    <w:rsid w:val="00F3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06F9"/>
  <w15:chartTrackingRefBased/>
  <w15:docId w15:val="{911F144E-BC41-49F4-9855-A5700FA0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ta1">
    <w:name w:val="Päta1"/>
    <w:basedOn w:val="Normlny"/>
    <w:next w:val="Pta"/>
    <w:link w:val="PtaChar"/>
    <w:uiPriority w:val="99"/>
    <w:unhideWhenUsed/>
    <w:rsid w:val="00EB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1"/>
    <w:uiPriority w:val="99"/>
    <w:rsid w:val="00EB0C30"/>
  </w:style>
  <w:style w:type="paragraph" w:styleId="Pta">
    <w:name w:val="footer"/>
    <w:basedOn w:val="Normlny"/>
    <w:link w:val="PtaChar1"/>
    <w:uiPriority w:val="99"/>
    <w:semiHidden/>
    <w:unhideWhenUsed/>
    <w:rsid w:val="00EB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semiHidden/>
    <w:rsid w:val="00EB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ukf</dc:creator>
  <cp:keywords/>
  <dc:description/>
  <cp:lastModifiedBy>u</cp:lastModifiedBy>
  <cp:revision>2</cp:revision>
  <dcterms:created xsi:type="dcterms:W3CDTF">2021-02-01T21:15:00Z</dcterms:created>
  <dcterms:modified xsi:type="dcterms:W3CDTF">2021-02-01T21:15:00Z</dcterms:modified>
</cp:coreProperties>
</file>